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485"/>
        <w:spacing w:before="178"/>
        <w:shd w:val="clear" w:color="auto" w:fill="ffffff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НА ФИРМЕННОМ БЛАНКЕ ЛИЗИНГОПОЛУЧАТЕЛЯ</w:t>
      </w:r>
      <w:r>
        <w:rPr>
          <w:rFonts w:ascii="Arial" w:hAnsi="Arial" w:cs="Arial"/>
          <w:color w:val="ff0000"/>
          <w:sz w:val="22"/>
          <w:szCs w:val="22"/>
        </w:rPr>
      </w:r>
    </w:p>
    <w:p>
      <w:pPr>
        <w:ind w:right="485"/>
        <w:jc w:val="center"/>
        <w:spacing w:before="178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</w:r>
    </w:p>
    <w:p>
      <w:pPr>
        <w:ind w:right="485"/>
        <w:jc w:val="center"/>
        <w:spacing w:before="178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</w:r>
    </w:p>
    <w:p>
      <w:pPr>
        <w:contextualSpacing/>
        <w:ind w:left="5670" w:right="-53"/>
        <w:spacing w:before="187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 </w:t>
      </w:r>
      <w:r>
        <w:rPr>
          <w:rFonts w:ascii="Arial" w:hAnsi="Arial" w:cs="Arial"/>
          <w:color w:val="000000"/>
          <w:sz w:val="22"/>
          <w:szCs w:val="22"/>
        </w:rPr>
        <w:t xml:space="preserve">АО ВТБ Лизинг </w:t>
      </w:r>
      <w:r>
        <w:rPr>
          <w:rFonts w:ascii="Arial" w:hAnsi="Arial" w:cs="Arial"/>
          <w:color w:val="000000"/>
          <w:sz w:val="22"/>
          <w:szCs w:val="22"/>
        </w:rPr>
      </w:r>
    </w:p>
    <w:p>
      <w:pPr>
        <w:contextualSpacing/>
        <w:ind w:left="3540" w:right="89" w:firstLine="708"/>
        <w:spacing w:before="187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</w:r>
    </w:p>
    <w:p>
      <w:pPr>
        <w:contextualSpacing/>
        <w:ind w:left="3540" w:right="89" w:firstLine="708"/>
        <w:spacing w:before="187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</w:r>
    </w:p>
    <w:p>
      <w:pPr>
        <w:ind w:left="115" w:firstLine="58"/>
        <w:shd w:val="clear" w:color="auto" w:fill="ffffff"/>
        <w:tabs>
          <w:tab w:val="left" w:pos="2304" w:leader="underscore"/>
          <w:tab w:val="left" w:pos="5045" w:leader="none"/>
          <w:tab w:val="left" w:pos="6859" w:leader="underscore"/>
        </w:tabs>
        <w:rPr>
          <w:rFonts w:ascii="Arial" w:hAnsi="Arial" w:cs="Arial"/>
          <w:color w:val="000000"/>
          <w:spacing w:val="-1"/>
          <w:sz w:val="22"/>
          <w:szCs w:val="22"/>
        </w:rPr>
      </w:pPr>
      <w:r>
        <w:rPr>
          <w:rFonts w:ascii="Arial" w:hAnsi="Arial" w:cs="Arial"/>
          <w:color w:val="000000"/>
          <w:spacing w:val="-1"/>
          <w:sz w:val="22"/>
          <w:szCs w:val="22"/>
        </w:rPr>
      </w:r>
      <w:r>
        <w:rPr>
          <w:rFonts w:ascii="Arial" w:hAnsi="Arial" w:cs="Arial"/>
          <w:color w:val="000000"/>
          <w:spacing w:val="-1"/>
          <w:sz w:val="22"/>
          <w:szCs w:val="22"/>
        </w:rPr>
      </w:r>
    </w:p>
    <w:p>
      <w:pPr>
        <w:ind w:left="115" w:firstLine="58"/>
        <w:shd w:val="clear" w:color="auto" w:fill="ffffff"/>
        <w:tabs>
          <w:tab w:val="left" w:pos="2304" w:leader="underscore"/>
          <w:tab w:val="left" w:pos="5045" w:leader="none"/>
          <w:tab w:val="left" w:pos="6859" w:leader="underscore"/>
        </w:tabs>
        <w:rPr>
          <w:rFonts w:ascii="Arial" w:hAnsi="Arial" w:cs="Arial"/>
          <w:color w:val="000000"/>
          <w:spacing w:val="-1"/>
          <w:sz w:val="22"/>
          <w:szCs w:val="22"/>
        </w:rPr>
      </w:pPr>
      <w:r>
        <w:rPr>
          <w:rFonts w:ascii="Arial" w:hAnsi="Arial" w:cs="Arial"/>
          <w:color w:val="000000"/>
          <w:spacing w:val="-1"/>
          <w:sz w:val="22"/>
          <w:szCs w:val="22"/>
        </w:rPr>
        <w:t xml:space="preserve">По Договору лизинга №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___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__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/__-__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от «__» __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__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__ 20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_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_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г. </w:t>
      </w:r>
      <w:r>
        <w:rPr>
          <w:rFonts w:ascii="Arial" w:hAnsi="Arial" w:cs="Arial"/>
          <w:color w:val="000000"/>
          <w:spacing w:val="-1"/>
          <w:sz w:val="22"/>
          <w:szCs w:val="22"/>
        </w:rPr>
      </w:r>
    </w:p>
    <w:p>
      <w:pPr>
        <w:ind w:left="115" w:firstLine="58"/>
        <w:shd w:val="clear" w:color="auto" w:fill="ffffff"/>
        <w:tabs>
          <w:tab w:val="left" w:pos="1176" w:leader="underscore"/>
        </w:tabs>
        <w:rPr>
          <w:rFonts w:ascii="Arial" w:hAnsi="Arial" w:cs="Arial"/>
          <w:color w:val="000000"/>
          <w:spacing w:val="-1"/>
          <w:sz w:val="22"/>
          <w:szCs w:val="22"/>
        </w:rPr>
      </w:pPr>
      <w:r>
        <w:rPr>
          <w:rFonts w:ascii="Arial" w:hAnsi="Arial" w:cs="Arial"/>
          <w:color w:val="000000"/>
          <w:spacing w:val="-1"/>
          <w:sz w:val="22"/>
          <w:szCs w:val="22"/>
        </w:rPr>
        <w:t xml:space="preserve">Исх. № ____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___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  <w:szCs w:val="22"/>
        </w:rPr>
      </w:r>
    </w:p>
    <w:p>
      <w:pPr>
        <w:ind w:left="115" w:firstLine="58"/>
        <w:shd w:val="clear" w:color="auto" w:fill="ffffff"/>
        <w:tabs>
          <w:tab w:val="left" w:pos="1176" w:leader="underscore"/>
        </w:tabs>
        <w:rPr>
          <w:rFonts w:ascii="Arial" w:hAnsi="Arial" w:cs="Arial"/>
          <w:color w:val="000000"/>
          <w:spacing w:val="-1"/>
          <w:sz w:val="22"/>
          <w:szCs w:val="22"/>
        </w:rPr>
      </w:pPr>
      <w:r>
        <w:rPr>
          <w:rFonts w:ascii="Arial" w:hAnsi="Arial" w:cs="Arial"/>
          <w:color w:val="000000"/>
          <w:spacing w:val="-1"/>
          <w:sz w:val="22"/>
          <w:szCs w:val="22"/>
        </w:rPr>
        <w:t xml:space="preserve">«__»______ 20__ г.</w:t>
      </w:r>
      <w:r>
        <w:rPr>
          <w:rFonts w:ascii="Arial" w:hAnsi="Arial" w:cs="Arial"/>
          <w:color w:val="000000"/>
          <w:spacing w:val="-1"/>
          <w:sz w:val="22"/>
          <w:szCs w:val="22"/>
        </w:rPr>
      </w:r>
    </w:p>
    <w:p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jc w:val="center"/>
        <w:rPr>
          <w:rFonts w:ascii="Arial" w:hAnsi="Arial" w:cs="Arial"/>
          <w:b/>
          <w:sz w:val="22"/>
          <w:szCs w:val="22"/>
        </w:rPr>
      </w:pPr>
      <w:r/>
      <w:bookmarkStart w:id="0" w:name="_GoBack"/>
      <w:r/>
      <w:bookmarkEnd w:id="0"/>
      <w:r/>
      <w:r>
        <w:rPr>
          <w:rFonts w:ascii="Arial" w:hAnsi="Arial" w:cs="Arial"/>
          <w:b/>
          <w:sz w:val="22"/>
          <w:szCs w:val="22"/>
        </w:rPr>
      </w:r>
    </w:p>
    <w:p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ЗАПРОС</w:t>
      </w:r>
      <w:r>
        <w:rPr>
          <w:rFonts w:ascii="Arial" w:hAnsi="Arial" w:cs="Arial"/>
          <w:sz w:val="22"/>
          <w:szCs w:val="22"/>
        </w:rPr>
      </w:r>
    </w:p>
    <w:p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</w:t>
      </w:r>
      <w:r>
        <w:rPr>
          <w:rFonts w:ascii="Arial" w:hAnsi="Arial" w:cs="Arial"/>
          <w:i/>
          <w:sz w:val="22"/>
          <w:szCs w:val="22"/>
        </w:rPr>
        <w:t xml:space="preserve">Полное наименование Лизингополучателя</w:t>
      </w:r>
      <w:r>
        <w:rPr>
          <w:rFonts w:ascii="Arial" w:hAnsi="Arial" w:cs="Arial"/>
          <w:sz w:val="22"/>
          <w:szCs w:val="22"/>
        </w:rPr>
        <w:t xml:space="preserve">), являясь Лизингополучателем по Договору лизинга № ___/__-__ от «___»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__________20__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г. (далее – «Договор лизинга») просит АО ВТБ Лизинг </w:t>
      </w:r>
      <w:r>
        <w:rPr>
          <w:rFonts w:ascii="Arial" w:hAnsi="Arial" w:cs="Arial"/>
          <w:sz w:val="22"/>
          <w:szCs w:val="22"/>
        </w:rPr>
        <w:t xml:space="preserve">рассмотреть возможность </w:t>
      </w:r>
      <w:r>
        <w:rPr>
          <w:rFonts w:ascii="Arial" w:hAnsi="Arial" w:cs="Arial"/>
          <w:sz w:val="22"/>
          <w:szCs w:val="22"/>
        </w:rPr>
        <w:t xml:space="preserve">частично-</w:t>
      </w:r>
      <w:r>
        <w:rPr>
          <w:rFonts w:ascii="Arial" w:hAnsi="Arial" w:cs="Arial"/>
          <w:sz w:val="22"/>
          <w:szCs w:val="22"/>
        </w:rPr>
        <w:t xml:space="preserve">досрочного </w:t>
      </w:r>
      <w:r>
        <w:rPr>
          <w:rFonts w:ascii="Arial" w:hAnsi="Arial" w:cs="Arial"/>
          <w:sz w:val="22"/>
          <w:szCs w:val="22"/>
        </w:rPr>
        <w:t xml:space="preserve">погашения Договора л</w:t>
      </w:r>
      <w:r>
        <w:rPr>
          <w:rFonts w:ascii="Arial" w:hAnsi="Arial" w:cs="Arial"/>
          <w:sz w:val="22"/>
          <w:szCs w:val="22"/>
        </w:rPr>
        <w:t xml:space="preserve">изинга №</w:t>
      </w:r>
      <w:r>
        <w:rPr>
          <w:rFonts w:ascii="Arial" w:hAnsi="Arial" w:cs="Arial"/>
          <w:sz w:val="22"/>
          <w:szCs w:val="22"/>
        </w:rPr>
        <w:t xml:space="preserve"> 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___/__-__ </w:t>
      </w:r>
      <w:r>
        <w:rPr>
          <w:rFonts w:ascii="Arial" w:hAnsi="Arial" w:cs="Arial"/>
          <w:sz w:val="22"/>
          <w:szCs w:val="22"/>
        </w:rPr>
        <w:t xml:space="preserve">от «___»</w:t>
      </w:r>
      <w:r>
        <w:rPr>
          <w:rFonts w:ascii="Arial" w:hAnsi="Arial" w:cs="Arial"/>
          <w:sz w:val="22"/>
          <w:szCs w:val="22"/>
          <w:u w:val="single"/>
        </w:rPr>
        <w:t xml:space="preserve">__________ </w:t>
      </w:r>
      <w:r>
        <w:rPr>
          <w:rFonts w:ascii="Arial" w:hAnsi="Arial" w:cs="Arial"/>
          <w:sz w:val="22"/>
          <w:szCs w:val="22"/>
        </w:rPr>
        <w:t xml:space="preserve">20</w:t>
      </w:r>
      <w:r>
        <w:rPr>
          <w:rFonts w:ascii="Arial" w:hAnsi="Arial" w:cs="Arial"/>
          <w:sz w:val="22"/>
          <w:szCs w:val="22"/>
          <w:u w:val="single"/>
        </w:rPr>
        <w:t xml:space="preserve">__</w:t>
      </w:r>
      <w:r>
        <w:rPr>
          <w:rFonts w:ascii="Arial" w:hAnsi="Arial" w:cs="Arial"/>
          <w:sz w:val="22"/>
          <w:szCs w:val="22"/>
        </w:rPr>
        <w:t xml:space="preserve">г. </w:t>
      </w:r>
      <w:r>
        <w:rPr>
          <w:rFonts w:ascii="Arial" w:hAnsi="Arial" w:cs="Arial"/>
          <w:sz w:val="22"/>
          <w:szCs w:val="22"/>
        </w:rPr>
        <w:t xml:space="preserve">в </w:t>
      </w:r>
      <w:r>
        <w:rPr>
          <w:rFonts w:ascii="Arial" w:hAnsi="Arial" w:cs="Arial"/>
          <w:sz w:val="22"/>
          <w:szCs w:val="22"/>
          <w:u w:val="single"/>
        </w:rPr>
        <w:t xml:space="preserve">________</w:t>
      </w:r>
      <w:r>
        <w:rPr>
          <w:rFonts w:ascii="Arial" w:hAnsi="Arial" w:cs="Arial"/>
          <w:sz w:val="22"/>
          <w:szCs w:val="22"/>
        </w:rPr>
        <w:t xml:space="preserve">_</w:t>
      </w:r>
      <w:r>
        <w:rPr>
          <w:rFonts w:ascii="Arial" w:hAnsi="Arial" w:cs="Arial"/>
          <w:sz w:val="22"/>
          <w:szCs w:val="22"/>
        </w:rPr>
        <w:t xml:space="preserve">(</w:t>
      </w:r>
      <w:r>
        <w:rPr>
          <w:rFonts w:ascii="Arial" w:hAnsi="Arial" w:cs="Arial"/>
          <w:i/>
          <w:sz w:val="22"/>
          <w:szCs w:val="22"/>
        </w:rPr>
        <w:t xml:space="preserve">в каком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месяц</w:t>
      </w:r>
      <w:r>
        <w:rPr>
          <w:rFonts w:ascii="Arial" w:hAnsi="Arial" w:cs="Arial"/>
          <w:i/>
          <w:sz w:val="22"/>
          <w:szCs w:val="22"/>
        </w:rPr>
        <w:t xml:space="preserve">е</w:t>
      </w:r>
      <w:r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 20__г. </w:t>
      </w:r>
      <w:r>
        <w:rPr>
          <w:rFonts w:ascii="Arial" w:hAnsi="Arial" w:cs="Arial"/>
          <w:sz w:val="22"/>
          <w:szCs w:val="22"/>
        </w:rPr>
        <w:t xml:space="preserve">на сумму</w:t>
      </w:r>
      <w:r>
        <w:rPr>
          <w:rFonts w:ascii="Arial" w:hAnsi="Arial" w:cs="Arial"/>
          <w:sz w:val="22"/>
          <w:szCs w:val="22"/>
          <w:u w:val="single"/>
        </w:rPr>
        <w:t xml:space="preserve"> ________ </w:t>
      </w:r>
      <w:r>
        <w:rPr>
          <w:rFonts w:ascii="Arial" w:hAnsi="Arial" w:cs="Arial"/>
          <w:sz w:val="22"/>
          <w:szCs w:val="22"/>
        </w:rPr>
        <w:t xml:space="preserve">руб. (</w:t>
      </w:r>
      <w:r>
        <w:rPr>
          <w:rFonts w:ascii="Arial" w:hAnsi="Arial" w:cs="Arial"/>
          <w:i/>
          <w:sz w:val="22"/>
          <w:szCs w:val="22"/>
        </w:rPr>
        <w:t xml:space="preserve">сумма прописью</w:t>
      </w:r>
      <w:r>
        <w:rPr>
          <w:rFonts w:ascii="Arial" w:hAnsi="Arial" w:cs="Arial"/>
          <w:sz w:val="22"/>
          <w:szCs w:val="22"/>
        </w:rPr>
        <w:t xml:space="preserve">) и информирует</w:t>
      </w:r>
      <w:r>
        <w:rPr>
          <w:rFonts w:ascii="Arial" w:hAnsi="Arial" w:cs="Arial"/>
          <w:sz w:val="22"/>
          <w:szCs w:val="22"/>
        </w:rPr>
        <w:t xml:space="preserve"> АО ВТБ Лизинг о том, что источник</w:t>
      </w:r>
      <w:r>
        <w:rPr>
          <w:rFonts w:ascii="Arial" w:hAnsi="Arial" w:cs="Arial"/>
          <w:sz w:val="22"/>
          <w:szCs w:val="22"/>
        </w:rPr>
        <w:t xml:space="preserve">ом</w:t>
      </w:r>
      <w:r>
        <w:rPr>
          <w:rFonts w:ascii="Arial" w:hAnsi="Arial" w:cs="Arial"/>
          <w:sz w:val="22"/>
          <w:szCs w:val="22"/>
        </w:rPr>
        <w:t xml:space="preserve"> происхождения денежных средств</w:t>
      </w:r>
      <w:r>
        <w:rPr>
          <w:rFonts w:ascii="Arial" w:hAnsi="Arial" w:cs="Arial"/>
          <w:sz w:val="22"/>
          <w:szCs w:val="22"/>
        </w:rPr>
        <w:t xml:space="preserve"> является </w:t>
      </w:r>
      <w:r>
        <w:rPr>
          <w:rFonts w:ascii="Arial" w:hAnsi="Arial" w:cs="Arial"/>
          <w:sz w:val="22"/>
          <w:szCs w:val="22"/>
          <w:u w:val="single"/>
        </w:rPr>
        <w:t xml:space="preserve"> _________________________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Лизингополучатель</w:t>
      </w:r>
      <w:r>
        <w:rPr>
          <w:rFonts w:ascii="Arial" w:hAnsi="Arial" w:cs="Arial"/>
          <w:sz w:val="22"/>
          <w:szCs w:val="22"/>
        </w:rPr>
        <w:t xml:space="preserve"> прои</w:t>
      </w:r>
      <w:r>
        <w:rPr>
          <w:rFonts w:ascii="Arial" w:hAnsi="Arial" w:cs="Arial"/>
          <w:sz w:val="22"/>
          <w:szCs w:val="22"/>
        </w:rPr>
        <w:t xml:space="preserve">нформирован о том, что частично-</w:t>
      </w:r>
      <w:r>
        <w:rPr>
          <w:rFonts w:ascii="Arial" w:hAnsi="Arial" w:cs="Arial"/>
          <w:sz w:val="22"/>
          <w:szCs w:val="22"/>
        </w:rPr>
        <w:t xml:space="preserve">досрочное </w:t>
      </w:r>
      <w:r>
        <w:rPr>
          <w:rFonts w:ascii="Arial" w:hAnsi="Arial" w:cs="Arial"/>
          <w:sz w:val="22"/>
          <w:szCs w:val="22"/>
        </w:rPr>
        <w:t xml:space="preserve">погашение должно осуществляться</w:t>
      </w:r>
      <w:r>
        <w:rPr>
          <w:rFonts w:ascii="Arial" w:hAnsi="Arial" w:cs="Arial"/>
          <w:sz w:val="22"/>
          <w:szCs w:val="22"/>
        </w:rPr>
        <w:t xml:space="preserve"> со своего </w:t>
      </w:r>
      <w:r>
        <w:rPr>
          <w:rFonts w:ascii="Arial" w:hAnsi="Arial" w:cs="Arial"/>
          <w:sz w:val="22"/>
          <w:szCs w:val="22"/>
        </w:rPr>
        <w:t xml:space="preserve">расчётного </w:t>
      </w:r>
      <w:r>
        <w:rPr>
          <w:rFonts w:ascii="Arial" w:hAnsi="Arial" w:cs="Arial"/>
          <w:sz w:val="22"/>
          <w:szCs w:val="22"/>
        </w:rPr>
        <w:t xml:space="preserve">счета, исключая поручение третьим лицам произвести платеж за Лизингополучателя.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Настоящим подтверждаем, что лицо, подписавшее настоящий запрос, надлежащим образом уполномочено подписывать такие запросы от имени (</w:t>
      </w:r>
      <w:r>
        <w:rPr>
          <w:rFonts w:ascii="Arial" w:hAnsi="Arial" w:cs="Arial"/>
          <w:i/>
          <w:sz w:val="22"/>
          <w:szCs w:val="22"/>
        </w:rPr>
        <w:t xml:space="preserve">Полное наименование Лизингополучателя</w:t>
      </w:r>
      <w:r>
        <w:rPr>
          <w:rFonts w:ascii="Arial" w:hAnsi="Arial" w:cs="Arial"/>
          <w:sz w:val="22"/>
          <w:szCs w:val="22"/>
        </w:rPr>
        <w:t xml:space="preserve">)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contextualSpacing/>
        <w:ind w:left="115" w:right="326"/>
        <w:spacing w:before="182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____________________                                      _________________________________</w:t>
      </w:r>
      <w:r>
        <w:rPr>
          <w:rFonts w:ascii="Arial" w:hAnsi="Arial" w:cs="Arial"/>
          <w:color w:val="000000"/>
          <w:sz w:val="22"/>
          <w:szCs w:val="22"/>
        </w:rPr>
      </w:r>
    </w:p>
    <w:p>
      <w:pPr>
        <w:contextualSpacing/>
        <w:ind w:left="115" w:right="326"/>
        <w:spacing w:before="182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   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(Должность)                                                   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(</w:t>
      </w:r>
      <w:r>
        <w:rPr>
          <w:rFonts w:ascii="Arial" w:hAnsi="Arial" w:cs="Arial"/>
          <w:i/>
          <w:color w:val="000000"/>
          <w:spacing w:val="-1"/>
          <w:sz w:val="22"/>
          <w:szCs w:val="22"/>
        </w:rPr>
        <w:t xml:space="preserve">Фамилия Имя Отчество)</w:t>
      </w:r>
      <w:r>
        <w:rPr>
          <w:rFonts w:ascii="Arial" w:hAnsi="Arial" w:cs="Arial"/>
          <w:color w:val="000000"/>
          <w:sz w:val="22"/>
          <w:szCs w:val="22"/>
        </w:rPr>
        <w:t xml:space="preserve">               </w:t>
      </w:r>
      <w:r>
        <w:rPr>
          <w:rFonts w:ascii="Arial" w:hAnsi="Arial" w:cs="Arial"/>
          <w:color w:val="000000"/>
          <w:sz w:val="22"/>
          <w:szCs w:val="22"/>
        </w:rPr>
      </w:r>
    </w:p>
    <w:p>
      <w:pPr>
        <w:contextualSpacing/>
        <w:ind w:left="115" w:right="326"/>
        <w:spacing w:before="182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</w:r>
    </w:p>
    <w:p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М.П.</w:t>
      </w:r>
      <w:r>
        <w:rPr>
          <w:rFonts w:ascii="Arial" w:hAnsi="Arial" w:cs="Arial"/>
          <w:sz w:val="22"/>
          <w:szCs w:val="22"/>
        </w:rPr>
      </w:r>
    </w:p>
    <w:sectPr>
      <w:footnotePr/>
      <w:endnotePr/>
      <w:type w:val="nextPage"/>
      <w:pgSz w:w="11906" w:h="16838" w:orient="portrait"/>
      <w:pgMar w:top="709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ET">
    <w:panose1 w:val="020B060403050404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4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4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4"/>
    <w:link w:val="665"/>
    <w:uiPriority w:val="99"/>
  </w:style>
  <w:style w:type="character" w:styleId="45">
    <w:name w:val="Footer Char"/>
    <w:basedOn w:val="654"/>
    <w:link w:val="667"/>
    <w:uiPriority w:val="99"/>
  </w:style>
  <w:style w:type="paragraph" w:styleId="4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7"/>
    <w:uiPriority w:val="99"/>
  </w:style>
  <w:style w:type="table" w:styleId="49">
    <w:name w:val="Table Grid Light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4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4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  <w:rPr>
      <w:sz w:val="24"/>
      <w:szCs w:val="24"/>
    </w:rPr>
  </w:style>
  <w:style w:type="character" w:styleId="654" w:default="1">
    <w:name w:val="Default Paragraph Font"/>
    <w:uiPriority w:val="1"/>
    <w:semiHidden/>
    <w:unhideWhenUsed/>
  </w:style>
  <w:style w:type="table" w:styleId="6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table" w:styleId="657">
    <w:name w:val="Table Grid"/>
    <w:basedOn w:val="65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58">
    <w:name w:val="Balloon Text"/>
    <w:basedOn w:val="653"/>
    <w:link w:val="659"/>
    <w:rPr>
      <w:rFonts w:ascii="Tahoma" w:hAnsi="Tahoma" w:cs="Tahoma"/>
      <w:sz w:val="16"/>
      <w:szCs w:val="16"/>
    </w:rPr>
  </w:style>
  <w:style w:type="character" w:styleId="659" w:customStyle="1">
    <w:name w:val="Текст выноски Знак"/>
    <w:basedOn w:val="654"/>
    <w:link w:val="658"/>
    <w:rPr>
      <w:rFonts w:ascii="Tahoma" w:hAnsi="Tahoma" w:cs="Tahoma"/>
      <w:sz w:val="16"/>
      <w:szCs w:val="16"/>
    </w:rPr>
  </w:style>
  <w:style w:type="character" w:styleId="660">
    <w:name w:val="annotation reference"/>
    <w:basedOn w:val="654"/>
    <w:rPr>
      <w:sz w:val="16"/>
      <w:szCs w:val="16"/>
    </w:rPr>
  </w:style>
  <w:style w:type="paragraph" w:styleId="661">
    <w:name w:val="annotation text"/>
    <w:basedOn w:val="653"/>
    <w:link w:val="662"/>
    <w:rPr>
      <w:sz w:val="20"/>
      <w:szCs w:val="20"/>
    </w:rPr>
  </w:style>
  <w:style w:type="character" w:styleId="662" w:customStyle="1">
    <w:name w:val="Текст примечания Знак"/>
    <w:basedOn w:val="654"/>
    <w:link w:val="661"/>
  </w:style>
  <w:style w:type="paragraph" w:styleId="663">
    <w:name w:val="annotation subject"/>
    <w:basedOn w:val="661"/>
    <w:next w:val="661"/>
    <w:link w:val="664"/>
    <w:rPr>
      <w:b/>
      <w:bCs/>
    </w:rPr>
  </w:style>
  <w:style w:type="character" w:styleId="664" w:customStyle="1">
    <w:name w:val="Тема примечания Знак"/>
    <w:basedOn w:val="662"/>
    <w:link w:val="663"/>
    <w:rPr>
      <w:b/>
      <w:bCs/>
    </w:rPr>
  </w:style>
  <w:style w:type="paragraph" w:styleId="665">
    <w:name w:val="Header"/>
    <w:basedOn w:val="653"/>
    <w:link w:val="666"/>
    <w:pPr>
      <w:tabs>
        <w:tab w:val="center" w:pos="4677" w:leader="none"/>
        <w:tab w:val="right" w:pos="9355" w:leader="none"/>
      </w:tabs>
    </w:pPr>
  </w:style>
  <w:style w:type="character" w:styleId="666" w:customStyle="1">
    <w:name w:val="Верхний колонтитул Знак"/>
    <w:basedOn w:val="654"/>
    <w:link w:val="665"/>
    <w:rPr>
      <w:sz w:val="24"/>
      <w:szCs w:val="24"/>
    </w:rPr>
  </w:style>
  <w:style w:type="paragraph" w:styleId="667">
    <w:name w:val="Footer"/>
    <w:basedOn w:val="653"/>
    <w:link w:val="668"/>
    <w:uiPriority w:val="99"/>
    <w:pPr>
      <w:tabs>
        <w:tab w:val="center" w:pos="4677" w:leader="none"/>
        <w:tab w:val="right" w:pos="9355" w:leader="none"/>
      </w:tabs>
    </w:pPr>
  </w:style>
  <w:style w:type="character" w:styleId="668" w:customStyle="1">
    <w:name w:val="Нижний колонтитул Знак"/>
    <w:basedOn w:val="654"/>
    <w:link w:val="667"/>
    <w:uiPriority w:val="99"/>
    <w:rPr>
      <w:sz w:val="24"/>
      <w:szCs w:val="24"/>
    </w:rPr>
  </w:style>
  <w:style w:type="paragraph" w:styleId="669" w:customStyle="1">
    <w:name w:val="Нормальный"/>
    <w:rPr>
      <w:rFonts w:ascii="TimesET" w:hAnsi="TimesE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850F3-C951-414C-9548-C73332276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 БЛАНКЕ ЛИЗИНГОПОЛУЧАТЕЛЯ)</dc:title>
  <dc:creator>evm</dc:creator>
  <cp:lastModifiedBy>Владислав Власенко</cp:lastModifiedBy>
  <cp:revision>3</cp:revision>
  <dcterms:created xsi:type="dcterms:W3CDTF">2024-05-07T11:34:00Z</dcterms:created>
  <dcterms:modified xsi:type="dcterms:W3CDTF">2024-05-13T13:49:00Z</dcterms:modified>
</cp:coreProperties>
</file>